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5A" w:rsidRPr="00663E5A" w:rsidRDefault="00663E5A" w:rsidP="00663E5A">
      <w:pPr>
        <w:pStyle w:val="ListParagraph"/>
        <w:spacing w:before="0" w:beforeAutospacing="0" w:after="0" w:afterAutospacing="0" w:line="360" w:lineRule="auto"/>
        <w:jc w:val="center"/>
        <w:textAlignment w:val="baseline"/>
        <w:rPr>
          <w:b/>
          <w:sz w:val="28"/>
          <w:szCs w:val="28"/>
          <w:bdr w:val="none" w:sz="0" w:space="0" w:color="auto" w:frame="1"/>
        </w:rPr>
      </w:pPr>
      <w:r w:rsidRPr="00663E5A">
        <w:rPr>
          <w:b/>
          <w:sz w:val="28"/>
          <w:szCs w:val="28"/>
          <w:bdr w:val="none" w:sz="0" w:space="0" w:color="auto" w:frame="1"/>
        </w:rPr>
        <w:t>PHỤ LỤC 3</w:t>
      </w:r>
    </w:p>
    <w:p w:rsidR="00663E5A" w:rsidRPr="00663E5A" w:rsidRDefault="00663E5A" w:rsidP="00663E5A">
      <w:pPr>
        <w:pStyle w:val="ListParagraph"/>
        <w:spacing w:before="0" w:beforeAutospacing="0" w:after="0" w:afterAutospacing="0" w:line="360" w:lineRule="auto"/>
        <w:ind w:firstLine="720"/>
        <w:jc w:val="center"/>
        <w:textAlignment w:val="baseline"/>
        <w:rPr>
          <w:b/>
          <w:sz w:val="28"/>
          <w:szCs w:val="28"/>
          <w:bdr w:val="none" w:sz="0" w:space="0" w:color="auto" w:frame="1"/>
        </w:rPr>
      </w:pPr>
      <w:r w:rsidRPr="00663E5A">
        <w:rPr>
          <w:b/>
          <w:sz w:val="28"/>
          <w:szCs w:val="28"/>
          <w:bdr w:val="none" w:sz="0" w:space="0" w:color="auto" w:frame="1"/>
        </w:rPr>
        <w:t>ĐIỀU KIỆN ĐĂNG KÝ DỰ THI VÀ ĐỐI TƯỢNG ƯU TIÊN</w:t>
      </w:r>
    </w:p>
    <w:p w:rsidR="00663E5A" w:rsidRPr="00663E5A" w:rsidRDefault="00663E5A" w:rsidP="00663E5A">
      <w:pPr>
        <w:spacing w:after="0" w:line="360" w:lineRule="auto"/>
        <w:textAlignment w:val="baseline"/>
        <w:rPr>
          <w:rFonts w:ascii="Times New Roman" w:hAnsi="Times New Roman" w:cs="Times New Roman"/>
          <w:i/>
          <w:sz w:val="28"/>
          <w:szCs w:val="28"/>
        </w:rPr>
      </w:pPr>
      <w:r w:rsidRPr="00663E5A">
        <w:rPr>
          <w:rStyle w:val="Strong"/>
          <w:rFonts w:ascii="Times New Roman" w:hAnsi="Times New Roman" w:cs="Times New Roman"/>
          <w:spacing w:val="-10"/>
          <w:sz w:val="28"/>
          <w:szCs w:val="28"/>
          <w:bdr w:val="none" w:sz="0" w:space="0" w:color="auto" w:frame="1"/>
        </w:rPr>
        <w:t xml:space="preserve">      </w:t>
      </w:r>
      <w:r w:rsidRPr="00663E5A">
        <w:rPr>
          <w:rStyle w:val="Strong"/>
          <w:rFonts w:ascii="Times New Roman" w:hAnsi="Times New Roman" w:cs="Times New Roman"/>
          <w:spacing w:val="-10"/>
          <w:sz w:val="28"/>
          <w:szCs w:val="28"/>
          <w:bdr w:val="none" w:sz="0" w:space="0" w:color="auto" w:frame="1"/>
        </w:rPr>
        <w:tab/>
        <w:t>1</w:t>
      </w:r>
      <w:r w:rsidRPr="00663E5A">
        <w:rPr>
          <w:rStyle w:val="Strong"/>
          <w:rFonts w:ascii="Times New Roman" w:hAnsi="Times New Roman" w:cs="Times New Roman"/>
          <w:i/>
          <w:spacing w:val="-10"/>
          <w:sz w:val="28"/>
          <w:szCs w:val="28"/>
          <w:bdr w:val="none" w:sz="0" w:space="0" w:color="auto" w:frame="1"/>
        </w:rPr>
        <w:t>.</w:t>
      </w:r>
      <w:r w:rsidRPr="00663E5A">
        <w:rPr>
          <w:rStyle w:val="Emphasis"/>
          <w:rFonts w:ascii="Times New Roman" w:hAnsi="Times New Roman" w:cs="Times New Roman"/>
          <w:b/>
          <w:bCs/>
          <w:i w:val="0"/>
          <w:spacing w:val="-10"/>
          <w:sz w:val="28"/>
          <w:szCs w:val="28"/>
          <w:bdr w:val="none" w:sz="0" w:space="0" w:color="auto" w:frame="1"/>
        </w:rPr>
        <w:t> Về văn bằng và kinh nghiệm làm việc:</w:t>
      </w:r>
    </w:p>
    <w:p w:rsidR="00663E5A" w:rsidRPr="00663E5A" w:rsidRDefault="00663E5A" w:rsidP="00663E5A">
      <w:pPr>
        <w:spacing w:after="0" w:line="360" w:lineRule="auto"/>
        <w:jc w:val="both"/>
        <w:textAlignment w:val="baseline"/>
        <w:rPr>
          <w:rFonts w:ascii="Times New Roman" w:hAnsi="Times New Roman" w:cs="Times New Roman"/>
          <w:sz w:val="28"/>
          <w:szCs w:val="28"/>
        </w:rPr>
      </w:pPr>
      <w:r w:rsidRPr="00663E5A">
        <w:rPr>
          <w:rStyle w:val="Emphasis"/>
          <w:rFonts w:ascii="Times New Roman" w:hAnsi="Times New Roman" w:cs="Times New Roman"/>
          <w:b/>
          <w:bCs/>
          <w:sz w:val="28"/>
          <w:szCs w:val="28"/>
          <w:bdr w:val="none" w:sz="0" w:space="0" w:color="auto" w:frame="1"/>
        </w:rPr>
        <w:t>      </w:t>
      </w:r>
      <w:r w:rsidRPr="00663E5A">
        <w:rPr>
          <w:rStyle w:val="Emphasis"/>
          <w:rFonts w:ascii="Times New Roman" w:hAnsi="Times New Roman" w:cs="Times New Roman"/>
          <w:b/>
          <w:bCs/>
          <w:sz w:val="28"/>
          <w:szCs w:val="28"/>
          <w:bdr w:val="none" w:sz="0" w:space="0" w:color="auto" w:frame="1"/>
        </w:rPr>
        <w:tab/>
      </w:r>
      <w:r w:rsidRPr="00663E5A">
        <w:rPr>
          <w:rFonts w:ascii="Times New Roman" w:hAnsi="Times New Roman" w:cs="Times New Roman"/>
          <w:sz w:val="28"/>
          <w:szCs w:val="28"/>
          <w:bdr w:val="none" w:sz="0" w:space="0" w:color="auto" w:frame="1"/>
        </w:rPr>
        <w:t>Người dự thi tuyển sinh đào tạo trình độ thạc sĩ phải có các điều kiện sau đây:</w:t>
      </w:r>
    </w:p>
    <w:p w:rsidR="00663E5A" w:rsidRPr="00663E5A" w:rsidRDefault="00663E5A" w:rsidP="00663E5A">
      <w:pPr>
        <w:spacing w:after="0" w:line="360" w:lineRule="auto"/>
        <w:ind w:firstLine="709"/>
        <w:jc w:val="both"/>
        <w:textAlignment w:val="baseline"/>
        <w:rPr>
          <w:rFonts w:ascii="Times New Roman" w:hAnsi="Times New Roman" w:cs="Times New Roman"/>
          <w:sz w:val="28"/>
          <w:szCs w:val="28"/>
        </w:rPr>
      </w:pPr>
      <w:r w:rsidRPr="00663E5A">
        <w:rPr>
          <w:rFonts w:ascii="Times New Roman" w:hAnsi="Times New Roman" w:cs="Times New Roman"/>
          <w:sz w:val="28"/>
          <w:szCs w:val="28"/>
          <w:bdr w:val="none" w:sz="0" w:space="0" w:color="auto" w:frame="1"/>
        </w:rPr>
        <w:t xml:space="preserve">a) Thí sinh có bằng tốt nghiệp đại học đúng ngành, phù hợp hoặc ngành gần  với ngành đào tạo thuộc nhóm 1, 2, 3 (nếu có) (xem </w:t>
      </w:r>
      <w:r w:rsidRPr="00663E5A">
        <w:rPr>
          <w:rFonts w:ascii="Times New Roman" w:hAnsi="Times New Roman" w:cs="Times New Roman"/>
          <w:b/>
          <w:sz w:val="28"/>
          <w:szCs w:val="28"/>
          <w:bdr w:val="none" w:sz="0" w:space="0" w:color="auto" w:frame="1"/>
        </w:rPr>
        <w:t>Phụ lục 1</w:t>
      </w:r>
      <w:r w:rsidRPr="00663E5A">
        <w:rPr>
          <w:rFonts w:ascii="Times New Roman" w:hAnsi="Times New Roman" w:cs="Times New Roman"/>
          <w:sz w:val="28"/>
          <w:szCs w:val="28"/>
          <w:bdr w:val="none" w:sz="0" w:space="0" w:color="auto" w:frame="1"/>
        </w:rPr>
        <w:t>).</w:t>
      </w:r>
      <w:r w:rsidRPr="00663E5A">
        <w:rPr>
          <w:rFonts w:ascii="Times New Roman" w:hAnsi="Times New Roman" w:cs="Times New Roman"/>
          <w:sz w:val="28"/>
          <w:szCs w:val="28"/>
        </w:rPr>
        <w:t xml:space="preserve"> Đối với t</w:t>
      </w:r>
      <w:r w:rsidRPr="00663E5A">
        <w:rPr>
          <w:rFonts w:ascii="Times New Roman" w:hAnsi="Times New Roman" w:cs="Times New Roman"/>
          <w:sz w:val="28"/>
          <w:szCs w:val="28"/>
          <w:bdr w:val="none" w:sz="0" w:space="0" w:color="auto" w:frame="1"/>
        </w:rPr>
        <w:t>hí sinh tốt nghiệp ngành gần với ngành đào tạo phải học bổ túc kiến thức và các môn học bổ túc phải đạt 5,5 trở lên.</w:t>
      </w:r>
    </w:p>
    <w:p w:rsidR="00663E5A" w:rsidRPr="00663E5A" w:rsidRDefault="00663E5A" w:rsidP="00663E5A">
      <w:pPr>
        <w:spacing w:after="0" w:line="360" w:lineRule="auto"/>
        <w:ind w:firstLine="709"/>
        <w:jc w:val="both"/>
        <w:textAlignment w:val="baseline"/>
        <w:rPr>
          <w:rFonts w:ascii="Times New Roman" w:hAnsi="Times New Roman" w:cs="Times New Roman"/>
          <w:sz w:val="28"/>
          <w:szCs w:val="28"/>
        </w:rPr>
      </w:pPr>
      <w:r w:rsidRPr="00663E5A">
        <w:rPr>
          <w:rFonts w:ascii="Times New Roman" w:hAnsi="Times New Roman" w:cs="Times New Roman"/>
          <w:sz w:val="28"/>
          <w:szCs w:val="28"/>
          <w:bdr w:val="none" w:sz="0" w:space="0" w:color="auto" w:frame="1"/>
        </w:rPr>
        <w:t>b) Trường hợp thí sinh có bằng tốt nghiệp theo ngành đào tạo thuộc nhóm 3 vào ngành Quản trị kinh doanh thì phải có tối thiểu 2 năm kinh nghiệm làm việc (tính từ khi tốt nghiệp đại học).</w:t>
      </w:r>
    </w:p>
    <w:p w:rsidR="00663E5A" w:rsidRPr="00663E5A" w:rsidRDefault="00663E5A" w:rsidP="00663E5A">
      <w:pPr>
        <w:spacing w:after="0" w:line="360" w:lineRule="auto"/>
        <w:ind w:firstLine="709"/>
        <w:textAlignment w:val="baseline"/>
        <w:rPr>
          <w:rFonts w:ascii="Times New Roman" w:hAnsi="Times New Roman" w:cs="Times New Roman"/>
          <w:sz w:val="28"/>
          <w:szCs w:val="28"/>
        </w:rPr>
      </w:pPr>
      <w:r w:rsidRPr="00663E5A">
        <w:rPr>
          <w:rStyle w:val="Strong"/>
          <w:rFonts w:ascii="Times New Roman" w:hAnsi="Times New Roman" w:cs="Times New Roman"/>
          <w:sz w:val="28"/>
          <w:szCs w:val="28"/>
          <w:bdr w:val="none" w:sz="0" w:space="0" w:color="auto" w:frame="1"/>
          <w:lang w:val="fr-FR"/>
        </w:rPr>
        <w:t xml:space="preserve">2. </w:t>
      </w:r>
      <w:r w:rsidRPr="00663E5A">
        <w:rPr>
          <w:rStyle w:val="Strong"/>
          <w:rFonts w:ascii="Times New Roman" w:hAnsi="Times New Roman" w:cs="Times New Roman"/>
          <w:sz w:val="28"/>
          <w:szCs w:val="28"/>
          <w:bdr w:val="none" w:sz="0" w:space="0" w:color="auto" w:frame="1"/>
        </w:rPr>
        <w:t>Các đối tượng và chính sách ưu tiên:</w:t>
      </w:r>
    </w:p>
    <w:p w:rsidR="00663E5A" w:rsidRPr="00663E5A" w:rsidRDefault="00663E5A" w:rsidP="00663E5A">
      <w:pPr>
        <w:spacing w:after="0" w:line="360" w:lineRule="auto"/>
        <w:ind w:firstLine="720"/>
        <w:jc w:val="both"/>
        <w:rPr>
          <w:rFonts w:ascii="Times New Roman" w:hAnsi="Times New Roman" w:cs="Times New Roman"/>
          <w:b/>
          <w:sz w:val="28"/>
          <w:szCs w:val="28"/>
          <w:lang w:val="nl-NL"/>
        </w:rPr>
      </w:pPr>
      <w:r w:rsidRPr="00663E5A">
        <w:rPr>
          <w:rFonts w:ascii="Times New Roman" w:hAnsi="Times New Roman" w:cs="Times New Roman"/>
          <w:b/>
          <w:sz w:val="28"/>
          <w:szCs w:val="28"/>
          <w:lang w:val="nl-NL"/>
        </w:rPr>
        <w:t>2.1. Đối tượng ưu tiên:</w:t>
      </w:r>
    </w:p>
    <w:p w:rsidR="00663E5A" w:rsidRPr="00663E5A" w:rsidRDefault="00663E5A" w:rsidP="00663E5A">
      <w:pPr>
        <w:spacing w:after="0" w:line="360" w:lineRule="auto"/>
        <w:ind w:firstLine="720"/>
        <w:jc w:val="both"/>
        <w:rPr>
          <w:rFonts w:ascii="Times New Roman" w:hAnsi="Times New Roman" w:cs="Times New Roman"/>
          <w:sz w:val="28"/>
          <w:szCs w:val="28"/>
          <w:lang w:val="nl-NL"/>
        </w:rPr>
      </w:pPr>
      <w:r w:rsidRPr="00663E5A">
        <w:rPr>
          <w:rFonts w:ascii="Times New Roman" w:hAnsi="Times New Roman" w:cs="Times New Roman"/>
          <w:sz w:val="28"/>
          <w:szCs w:val="28"/>
          <w:lang w:val="nl-NL"/>
        </w:rPr>
        <w:t>a) Ng</w:t>
      </w:r>
      <w:r w:rsidRPr="00663E5A">
        <w:rPr>
          <w:rFonts w:ascii="Times New Roman" w:hAnsi="Times New Roman" w:cs="Times New Roman"/>
          <w:sz w:val="28"/>
          <w:szCs w:val="28"/>
          <w:lang w:val="nl-NL"/>
        </w:rPr>
        <w:softHyphen/>
        <w:t xml:space="preserve">ười có thời gian công tác 2 năm liên tục trở lên (tính đến ngày nộp hồ sơ đăng ký dự thi) tại các địa phương được quy định là khu vực 1 trong Quy chế tuyển sinh Đại học, cao đẳng hệ chính quy hiện hành; </w:t>
      </w:r>
    </w:p>
    <w:p w:rsidR="00663E5A" w:rsidRPr="00663E5A" w:rsidRDefault="00663E5A" w:rsidP="00663E5A">
      <w:pPr>
        <w:spacing w:after="0" w:line="360" w:lineRule="auto"/>
        <w:ind w:firstLine="720"/>
        <w:jc w:val="both"/>
        <w:rPr>
          <w:rFonts w:ascii="Times New Roman" w:hAnsi="Times New Roman" w:cs="Times New Roman"/>
          <w:sz w:val="28"/>
          <w:szCs w:val="28"/>
          <w:lang w:val="nl-NL"/>
        </w:rPr>
      </w:pPr>
      <w:r w:rsidRPr="00663E5A">
        <w:rPr>
          <w:rFonts w:ascii="Times New Roman" w:hAnsi="Times New Roman" w:cs="Times New Roman"/>
          <w:sz w:val="28"/>
          <w:szCs w:val="28"/>
          <w:lang w:val="nl-NL"/>
        </w:rPr>
        <w:t>b) Th</w:t>
      </w:r>
      <w:r w:rsidRPr="00663E5A">
        <w:rPr>
          <w:rFonts w:ascii="Times New Roman" w:hAnsi="Times New Roman" w:cs="Times New Roman"/>
          <w:sz w:val="28"/>
          <w:szCs w:val="28"/>
          <w:lang w:val="nl-NL"/>
        </w:rPr>
        <w:softHyphen/>
        <w:t>ương binh, bệnh binh ng</w:t>
      </w:r>
      <w:r w:rsidRPr="00663E5A">
        <w:rPr>
          <w:rFonts w:ascii="Times New Roman" w:hAnsi="Times New Roman" w:cs="Times New Roman"/>
          <w:sz w:val="28"/>
          <w:szCs w:val="28"/>
          <w:lang w:val="nl-NL"/>
        </w:rPr>
        <w:softHyphen/>
        <w:t>ười có giấy chứng nhận được hư</w:t>
      </w:r>
      <w:r w:rsidRPr="00663E5A">
        <w:rPr>
          <w:rFonts w:ascii="Times New Roman" w:hAnsi="Times New Roman" w:cs="Times New Roman"/>
          <w:sz w:val="28"/>
          <w:szCs w:val="28"/>
          <w:lang w:val="nl-NL"/>
        </w:rPr>
        <w:softHyphen/>
        <w:t>ởng chính sách như</w:t>
      </w:r>
      <w:r w:rsidRPr="00663E5A">
        <w:rPr>
          <w:rFonts w:ascii="Times New Roman" w:hAnsi="Times New Roman" w:cs="Times New Roman"/>
          <w:sz w:val="28"/>
          <w:szCs w:val="28"/>
          <w:lang w:val="nl-NL"/>
        </w:rPr>
        <w:softHyphen/>
        <w:t xml:space="preserve"> thương binh;</w:t>
      </w:r>
    </w:p>
    <w:p w:rsidR="00663E5A" w:rsidRPr="00663E5A" w:rsidRDefault="00663E5A" w:rsidP="00663E5A">
      <w:pPr>
        <w:spacing w:after="0" w:line="360" w:lineRule="auto"/>
        <w:ind w:firstLine="720"/>
        <w:jc w:val="both"/>
        <w:rPr>
          <w:rFonts w:ascii="Times New Roman" w:hAnsi="Times New Roman" w:cs="Times New Roman"/>
          <w:sz w:val="28"/>
          <w:szCs w:val="28"/>
        </w:rPr>
      </w:pPr>
      <w:r w:rsidRPr="00663E5A">
        <w:rPr>
          <w:rFonts w:ascii="Times New Roman" w:hAnsi="Times New Roman" w:cs="Times New Roman"/>
          <w:sz w:val="28"/>
          <w:szCs w:val="28"/>
          <w:lang w:val="vi-VN"/>
        </w:rPr>
        <w:t>c)</w:t>
      </w:r>
      <w:r w:rsidRPr="00663E5A">
        <w:rPr>
          <w:rFonts w:ascii="Times New Roman" w:hAnsi="Times New Roman" w:cs="Times New Roman"/>
          <w:sz w:val="28"/>
          <w:szCs w:val="28"/>
        </w:rPr>
        <w:t xml:space="preserve"> </w:t>
      </w:r>
      <w:r w:rsidRPr="00663E5A">
        <w:rPr>
          <w:rFonts w:ascii="Times New Roman" w:hAnsi="Times New Roman" w:cs="Times New Roman"/>
          <w:sz w:val="28"/>
          <w:szCs w:val="28"/>
          <w:lang w:val="vi-VN"/>
        </w:rPr>
        <w:t>C</w:t>
      </w:r>
      <w:r w:rsidRPr="00663E5A">
        <w:rPr>
          <w:rFonts w:ascii="Times New Roman" w:hAnsi="Times New Roman" w:cs="Times New Roman"/>
          <w:sz w:val="28"/>
          <w:szCs w:val="28"/>
        </w:rPr>
        <w:t>on liệt sĩ;</w:t>
      </w:r>
    </w:p>
    <w:p w:rsidR="00663E5A" w:rsidRPr="00663E5A" w:rsidRDefault="00663E5A" w:rsidP="00663E5A">
      <w:pPr>
        <w:spacing w:after="0" w:line="360" w:lineRule="auto"/>
        <w:ind w:firstLine="720"/>
        <w:jc w:val="both"/>
        <w:rPr>
          <w:rFonts w:ascii="Times New Roman" w:hAnsi="Times New Roman" w:cs="Times New Roman"/>
          <w:sz w:val="28"/>
          <w:szCs w:val="28"/>
        </w:rPr>
      </w:pPr>
      <w:r w:rsidRPr="00663E5A">
        <w:rPr>
          <w:rFonts w:ascii="Times New Roman" w:hAnsi="Times New Roman" w:cs="Times New Roman"/>
          <w:sz w:val="28"/>
          <w:szCs w:val="28"/>
        </w:rPr>
        <w:t>d) Anh hùng lực lư</w:t>
      </w:r>
      <w:r w:rsidRPr="00663E5A">
        <w:rPr>
          <w:rFonts w:ascii="Times New Roman" w:hAnsi="Times New Roman" w:cs="Times New Roman"/>
          <w:sz w:val="28"/>
          <w:szCs w:val="28"/>
        </w:rPr>
        <w:softHyphen/>
        <w:t>ợng vũ trang, anh hùng lao động;</w:t>
      </w:r>
    </w:p>
    <w:p w:rsidR="00663E5A" w:rsidRPr="00663E5A" w:rsidRDefault="00663E5A" w:rsidP="00663E5A">
      <w:pPr>
        <w:spacing w:after="0" w:line="360" w:lineRule="auto"/>
        <w:ind w:firstLine="720"/>
        <w:jc w:val="both"/>
        <w:rPr>
          <w:rFonts w:ascii="Times New Roman" w:hAnsi="Times New Roman" w:cs="Times New Roman"/>
          <w:sz w:val="28"/>
          <w:szCs w:val="28"/>
        </w:rPr>
      </w:pPr>
      <w:r w:rsidRPr="00663E5A">
        <w:rPr>
          <w:rFonts w:ascii="Times New Roman" w:hAnsi="Times New Roman" w:cs="Times New Roman"/>
          <w:sz w:val="28"/>
          <w:szCs w:val="28"/>
        </w:rPr>
        <w:t>đ) Ng</w:t>
      </w:r>
      <w:r w:rsidRPr="00663E5A">
        <w:rPr>
          <w:rFonts w:ascii="Times New Roman" w:hAnsi="Times New Roman" w:cs="Times New Roman"/>
          <w:sz w:val="28"/>
          <w:szCs w:val="28"/>
        </w:rPr>
        <w:softHyphen/>
        <w:t>ười dân tộc thiểu số có hộ khẩu thường trú từ 2 năm trở lên ở địa phương được quy định tại điểm a) nêu trên;</w:t>
      </w:r>
    </w:p>
    <w:p w:rsidR="00663E5A" w:rsidRPr="00663E5A" w:rsidRDefault="00663E5A" w:rsidP="00663E5A">
      <w:pPr>
        <w:spacing w:after="0" w:line="360" w:lineRule="auto"/>
        <w:ind w:firstLine="720"/>
        <w:jc w:val="both"/>
        <w:rPr>
          <w:rFonts w:ascii="Times New Roman" w:hAnsi="Times New Roman" w:cs="Times New Roman"/>
          <w:sz w:val="28"/>
          <w:szCs w:val="28"/>
          <w:lang w:val="it-IT"/>
        </w:rPr>
      </w:pPr>
      <w:r w:rsidRPr="00663E5A">
        <w:rPr>
          <w:rFonts w:ascii="Times New Roman" w:hAnsi="Times New Roman" w:cs="Times New Roman"/>
          <w:sz w:val="28"/>
          <w:szCs w:val="28"/>
          <w:lang w:val="it-IT"/>
        </w:rPr>
        <w:t>e) Con đẻ của người hoạt động kháng chiến bị nhiễm chất động hóa học, được UBND cấp tỉnh công nhận bị dị dạng, dị tật, suy giảm khả năng tự lực trong sinh hoạt, học tập do hậu quả của chất động hóa học.</w:t>
      </w:r>
    </w:p>
    <w:p w:rsidR="00663E5A" w:rsidRPr="00663E5A" w:rsidRDefault="00663E5A" w:rsidP="00663E5A">
      <w:pPr>
        <w:spacing w:after="0" w:line="360" w:lineRule="auto"/>
        <w:ind w:firstLine="720"/>
        <w:jc w:val="both"/>
        <w:rPr>
          <w:rFonts w:ascii="Times New Roman" w:hAnsi="Times New Roman" w:cs="Times New Roman"/>
          <w:b/>
          <w:sz w:val="28"/>
          <w:szCs w:val="28"/>
          <w:lang w:val="it-IT"/>
        </w:rPr>
      </w:pPr>
      <w:r w:rsidRPr="00663E5A">
        <w:rPr>
          <w:rFonts w:ascii="Times New Roman" w:hAnsi="Times New Roman" w:cs="Times New Roman"/>
          <w:b/>
          <w:sz w:val="28"/>
          <w:szCs w:val="28"/>
          <w:lang w:val="it-IT"/>
        </w:rPr>
        <w:t>2.2. Mức ưu tiên:</w:t>
      </w:r>
    </w:p>
    <w:p w:rsidR="00663E5A" w:rsidRPr="00663E5A" w:rsidRDefault="00663E5A" w:rsidP="00663E5A">
      <w:pPr>
        <w:spacing w:after="0" w:line="360" w:lineRule="auto"/>
        <w:ind w:firstLine="720"/>
        <w:jc w:val="both"/>
        <w:rPr>
          <w:rFonts w:ascii="Times New Roman" w:hAnsi="Times New Roman" w:cs="Times New Roman"/>
          <w:sz w:val="28"/>
          <w:szCs w:val="28"/>
          <w:lang w:val="it-IT"/>
        </w:rPr>
      </w:pPr>
      <w:r w:rsidRPr="00663E5A">
        <w:rPr>
          <w:rFonts w:ascii="Times New Roman" w:hAnsi="Times New Roman" w:cs="Times New Roman"/>
          <w:sz w:val="28"/>
          <w:szCs w:val="28"/>
          <w:lang w:val="it-IT"/>
        </w:rPr>
        <w:t>a) Người dự thi thuộc đối tượng ưu tiên (bao gồm cả người thuộc nhiều đối tượng ưu tiên) được cộng vào kết quả thi 01 (một) điểm cho môn chủ chốt (thang điểm 10) và cộng 10 (mười) điểm cho môn tiếng Anh (thang điểm 100).</w:t>
      </w:r>
    </w:p>
    <w:p w:rsidR="00663E5A" w:rsidRPr="00663E5A" w:rsidRDefault="00663E5A" w:rsidP="00663E5A">
      <w:pPr>
        <w:spacing w:after="0" w:line="360" w:lineRule="auto"/>
        <w:ind w:firstLine="720"/>
        <w:jc w:val="both"/>
        <w:rPr>
          <w:rFonts w:ascii="Times New Roman" w:hAnsi="Times New Roman" w:cs="Times New Roman"/>
          <w:sz w:val="28"/>
          <w:szCs w:val="28"/>
          <w:lang w:val="it-IT"/>
        </w:rPr>
      </w:pPr>
      <w:r w:rsidRPr="00663E5A">
        <w:rPr>
          <w:rFonts w:ascii="Times New Roman" w:hAnsi="Times New Roman" w:cs="Times New Roman"/>
          <w:sz w:val="28"/>
          <w:szCs w:val="28"/>
          <w:lang w:val="it-IT"/>
        </w:rPr>
        <w:t>b) Người thuộc nhiều đối tượng ưu tiên chỉ được hưởng chế độ ưu tiên của một đối tượng.</w:t>
      </w:r>
    </w:p>
    <w:p w:rsidR="00663E5A" w:rsidRPr="00663E5A" w:rsidRDefault="00663E5A" w:rsidP="00663E5A">
      <w:pPr>
        <w:spacing w:after="0" w:line="360" w:lineRule="auto"/>
        <w:ind w:firstLine="720"/>
        <w:textAlignment w:val="baseline"/>
        <w:rPr>
          <w:rFonts w:ascii="Times New Roman" w:hAnsi="Times New Roman" w:cs="Times New Roman"/>
          <w:sz w:val="28"/>
          <w:szCs w:val="28"/>
        </w:rPr>
      </w:pPr>
      <w:r w:rsidRPr="00663E5A">
        <w:rPr>
          <w:rStyle w:val="Strong"/>
          <w:rFonts w:ascii="Times New Roman" w:hAnsi="Times New Roman" w:cs="Times New Roman"/>
          <w:sz w:val="28"/>
          <w:szCs w:val="28"/>
          <w:bdr w:val="none" w:sz="0" w:space="0" w:color="auto" w:frame="1"/>
          <w:lang w:val="fr-FR"/>
        </w:rPr>
        <w:t>3. Điều kiện trúng tuyển:</w:t>
      </w:r>
    </w:p>
    <w:p w:rsidR="00663E5A" w:rsidRPr="00663E5A" w:rsidRDefault="00663E5A" w:rsidP="00663E5A">
      <w:pPr>
        <w:spacing w:after="0" w:line="360" w:lineRule="auto"/>
        <w:ind w:firstLine="709"/>
        <w:jc w:val="both"/>
        <w:textAlignment w:val="baseline"/>
        <w:rPr>
          <w:rFonts w:ascii="Times New Roman" w:hAnsi="Times New Roman" w:cs="Times New Roman"/>
          <w:sz w:val="28"/>
          <w:szCs w:val="28"/>
        </w:rPr>
      </w:pPr>
      <w:r w:rsidRPr="00663E5A">
        <w:rPr>
          <w:rFonts w:ascii="Times New Roman" w:hAnsi="Times New Roman" w:cs="Times New Roman"/>
          <w:sz w:val="28"/>
          <w:szCs w:val="28"/>
          <w:bdr w:val="none" w:sz="0" w:space="0" w:color="auto" w:frame="1"/>
        </w:rPr>
        <w:lastRenderedPageBreak/>
        <w:t>Sau khi cộng điểm ưu tiên (nếu có), thí sinh phải đạt điểm 5 trở lên theo thang điểm 10 hai môn: Môn chủ chốt và Môn không chủ chốt; môn Ngoại ngữ đạt yêu cầu (50 điểm trở lên theo thang điểm 100) mới đủ điều kiện trúng tuyển.</w:t>
      </w:r>
    </w:p>
    <w:p w:rsidR="00663E5A" w:rsidRPr="00663E5A" w:rsidRDefault="00663E5A" w:rsidP="00663E5A">
      <w:pPr>
        <w:spacing w:after="0" w:line="360" w:lineRule="auto"/>
        <w:ind w:firstLine="709"/>
        <w:jc w:val="both"/>
        <w:textAlignment w:val="baseline"/>
        <w:rPr>
          <w:rFonts w:ascii="Times New Roman" w:hAnsi="Times New Roman" w:cs="Times New Roman"/>
          <w:sz w:val="28"/>
          <w:szCs w:val="28"/>
        </w:rPr>
      </w:pPr>
      <w:r w:rsidRPr="00663E5A">
        <w:rPr>
          <w:rFonts w:ascii="Times New Roman" w:hAnsi="Times New Roman" w:cs="Times New Roman"/>
          <w:sz w:val="28"/>
          <w:szCs w:val="28"/>
          <w:bdr w:val="none" w:sz="0" w:space="0" w:color="auto" w:frame="1"/>
        </w:rPr>
        <w:t>Điểm trúng tuyển lấy từ cao xuống thấp trên cơ sở tổng điểm của hai môn: Môn chủ chốt và Môn không chủ chốt và chỉ tiêu tuyển sinh của từng ngành.</w:t>
      </w:r>
    </w:p>
    <w:p w:rsidR="00663E5A" w:rsidRPr="00663E5A" w:rsidRDefault="00663E5A" w:rsidP="00663E5A">
      <w:pPr>
        <w:spacing w:after="0" w:line="360" w:lineRule="auto"/>
        <w:ind w:firstLine="709"/>
        <w:jc w:val="both"/>
        <w:textAlignment w:val="baseline"/>
        <w:rPr>
          <w:rFonts w:ascii="Times New Roman" w:hAnsi="Times New Roman" w:cs="Times New Roman"/>
          <w:sz w:val="28"/>
          <w:szCs w:val="28"/>
        </w:rPr>
      </w:pPr>
      <w:r w:rsidRPr="00663E5A">
        <w:rPr>
          <w:rFonts w:ascii="Times New Roman" w:hAnsi="Times New Roman" w:cs="Times New Roman"/>
          <w:sz w:val="28"/>
          <w:szCs w:val="28"/>
          <w:bdr w:val="none" w:sz="0" w:space="0" w:color="auto" w:frame="1"/>
        </w:rPr>
        <w:t>Nếu tổng điểm của các thí sinh bằng nhau thì sẽ xét đến ưu tiên theo thứ tự:</w:t>
      </w:r>
    </w:p>
    <w:p w:rsidR="00663E5A" w:rsidRPr="00663E5A" w:rsidRDefault="00663E5A" w:rsidP="00663E5A">
      <w:pPr>
        <w:spacing w:after="0" w:line="360" w:lineRule="auto"/>
        <w:ind w:firstLine="709"/>
        <w:jc w:val="both"/>
        <w:textAlignment w:val="baseline"/>
        <w:rPr>
          <w:rFonts w:ascii="Times New Roman" w:hAnsi="Times New Roman" w:cs="Times New Roman"/>
          <w:sz w:val="28"/>
          <w:szCs w:val="28"/>
        </w:rPr>
      </w:pPr>
      <w:r w:rsidRPr="00663E5A">
        <w:rPr>
          <w:rFonts w:ascii="Times New Roman" w:hAnsi="Times New Roman" w:cs="Times New Roman"/>
          <w:sz w:val="28"/>
          <w:szCs w:val="28"/>
          <w:bdr w:val="none" w:sz="0" w:space="0" w:color="auto" w:frame="1"/>
        </w:rPr>
        <w:t>- Thí sinh là nữ.</w:t>
      </w:r>
    </w:p>
    <w:p w:rsidR="00110F78" w:rsidRPr="00663E5A" w:rsidRDefault="00663E5A" w:rsidP="00663E5A">
      <w:pPr>
        <w:spacing w:after="0" w:line="360" w:lineRule="auto"/>
        <w:ind w:firstLine="709"/>
        <w:jc w:val="both"/>
        <w:textAlignment w:val="baseline"/>
        <w:rPr>
          <w:rFonts w:ascii="Times New Roman" w:hAnsi="Times New Roman" w:cs="Times New Roman"/>
        </w:rPr>
      </w:pPr>
      <w:r w:rsidRPr="00663E5A">
        <w:rPr>
          <w:rFonts w:ascii="Times New Roman" w:hAnsi="Times New Roman" w:cs="Times New Roman"/>
          <w:sz w:val="28"/>
          <w:szCs w:val="28"/>
          <w:bdr w:val="none" w:sz="0" w:space="0" w:color="auto" w:frame="1"/>
        </w:rPr>
        <w:t>- Người có điểm cao hơn của các môn theo thứ tự: Môn chủ chốt và Môn không chủ chốt; Ngoại ngữ (ngư</w:t>
      </w:r>
      <w:bookmarkStart w:id="0" w:name="_GoBack"/>
      <w:bookmarkEnd w:id="0"/>
      <w:r w:rsidRPr="00663E5A">
        <w:rPr>
          <w:rFonts w:ascii="Times New Roman" w:hAnsi="Times New Roman" w:cs="Times New Roman"/>
          <w:sz w:val="28"/>
          <w:szCs w:val="28"/>
          <w:bdr w:val="none" w:sz="0" w:space="0" w:color="auto" w:frame="1"/>
        </w:rPr>
        <w:t>ời được miễn thi hoặc có điểm cao hơn).</w:t>
      </w:r>
    </w:p>
    <w:sectPr w:rsidR="00110F78" w:rsidRPr="00663E5A" w:rsidSect="006217FD">
      <w:pgSz w:w="11907" w:h="16840" w:code="9"/>
      <w:pgMar w:top="634" w:right="835" w:bottom="446" w:left="994" w:header="720" w:footer="8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5A"/>
    <w:rsid w:val="00110F78"/>
    <w:rsid w:val="0066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63E5A"/>
    <w:pPr>
      <w:keepNext/>
      <w:spacing w:after="0" w:line="240" w:lineRule="auto"/>
      <w:outlineLvl w:val="0"/>
    </w:pPr>
    <w:rPr>
      <w:rFonts w:ascii=".VnTime" w:eastAsia="Times New Roman" w:hAnsi=".VnTime" w:cs="Times New Roman"/>
      <w:sz w:val="28"/>
      <w:szCs w:val="20"/>
    </w:rPr>
  </w:style>
  <w:style w:type="paragraph" w:styleId="Heading3">
    <w:name w:val="heading 3"/>
    <w:basedOn w:val="Normal"/>
    <w:next w:val="Normal"/>
    <w:link w:val="Heading3Char"/>
    <w:qFormat/>
    <w:rsid w:val="00663E5A"/>
    <w:pPr>
      <w:keepNext/>
      <w:spacing w:after="0" w:line="240" w:lineRule="auto"/>
      <w:ind w:left="720" w:firstLine="720"/>
      <w:outlineLvl w:val="2"/>
    </w:pPr>
    <w:rPr>
      <w:rFonts w:ascii="Times New Roman" w:eastAsia="Times New Roman" w:hAnsi="Times New Roman" w:cs="Times New Roman"/>
      <w:sz w:val="28"/>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3E5A"/>
    <w:rPr>
      <w:rFonts w:ascii=".VnTime" w:eastAsia="Times New Roman" w:hAnsi=".VnTime" w:cs="Times New Roman"/>
      <w:sz w:val="28"/>
      <w:szCs w:val="20"/>
    </w:rPr>
  </w:style>
  <w:style w:type="character" w:customStyle="1" w:styleId="Heading3Char">
    <w:name w:val="Heading 3 Char"/>
    <w:basedOn w:val="DefaultParagraphFont"/>
    <w:link w:val="Heading3"/>
    <w:rsid w:val="00663E5A"/>
    <w:rPr>
      <w:rFonts w:ascii="Times New Roman" w:eastAsia="Times New Roman" w:hAnsi="Times New Roman" w:cs="Times New Roman"/>
      <w:sz w:val="28"/>
      <w:szCs w:val="20"/>
      <w:lang w:val="nl-NL"/>
    </w:rPr>
  </w:style>
  <w:style w:type="character" w:styleId="Strong">
    <w:name w:val="Strong"/>
    <w:basedOn w:val="DefaultParagraphFont"/>
    <w:uiPriority w:val="22"/>
    <w:qFormat/>
    <w:rsid w:val="00663E5A"/>
    <w:rPr>
      <w:b/>
      <w:bCs/>
    </w:rPr>
  </w:style>
  <w:style w:type="character" w:styleId="Emphasis">
    <w:name w:val="Emphasis"/>
    <w:basedOn w:val="DefaultParagraphFont"/>
    <w:uiPriority w:val="20"/>
    <w:qFormat/>
    <w:rsid w:val="00663E5A"/>
    <w:rPr>
      <w:i/>
      <w:iCs/>
    </w:rPr>
  </w:style>
  <w:style w:type="paragraph" w:styleId="ListParagraph">
    <w:name w:val="List Paragraph"/>
    <w:basedOn w:val="Normal"/>
    <w:uiPriority w:val="34"/>
    <w:qFormat/>
    <w:rsid w:val="00663E5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663E5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63E5A"/>
    <w:rPr>
      <w:rFonts w:ascii="Times New Roman" w:eastAsia="Times New Roman" w:hAnsi="Times New Roman" w:cs="Times New Roman"/>
      <w:sz w:val="24"/>
      <w:szCs w:val="24"/>
    </w:rPr>
  </w:style>
  <w:style w:type="paragraph" w:styleId="BodyText">
    <w:name w:val="Body Text"/>
    <w:basedOn w:val="Normal"/>
    <w:link w:val="BodyTextChar"/>
    <w:rsid w:val="00663E5A"/>
    <w:pPr>
      <w:spacing w:after="0" w:line="240" w:lineRule="auto"/>
    </w:pPr>
    <w:rPr>
      <w:rFonts w:ascii=".VnTime" w:eastAsia="Times New Roman" w:hAnsi=".VnTime" w:cs="Times New Roman"/>
      <w:b/>
      <w:sz w:val="28"/>
      <w:szCs w:val="20"/>
    </w:rPr>
  </w:style>
  <w:style w:type="character" w:customStyle="1" w:styleId="BodyTextChar">
    <w:name w:val="Body Text Char"/>
    <w:basedOn w:val="DefaultParagraphFont"/>
    <w:link w:val="BodyText"/>
    <w:rsid w:val="00663E5A"/>
    <w:rPr>
      <w:rFonts w:ascii=".VnTime" w:eastAsia="Times New Roman" w:hAnsi=".VnTime"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63E5A"/>
    <w:pPr>
      <w:keepNext/>
      <w:spacing w:after="0" w:line="240" w:lineRule="auto"/>
      <w:outlineLvl w:val="0"/>
    </w:pPr>
    <w:rPr>
      <w:rFonts w:ascii=".VnTime" w:eastAsia="Times New Roman" w:hAnsi=".VnTime" w:cs="Times New Roman"/>
      <w:sz w:val="28"/>
      <w:szCs w:val="20"/>
    </w:rPr>
  </w:style>
  <w:style w:type="paragraph" w:styleId="Heading3">
    <w:name w:val="heading 3"/>
    <w:basedOn w:val="Normal"/>
    <w:next w:val="Normal"/>
    <w:link w:val="Heading3Char"/>
    <w:qFormat/>
    <w:rsid w:val="00663E5A"/>
    <w:pPr>
      <w:keepNext/>
      <w:spacing w:after="0" w:line="240" w:lineRule="auto"/>
      <w:ind w:left="720" w:firstLine="720"/>
      <w:outlineLvl w:val="2"/>
    </w:pPr>
    <w:rPr>
      <w:rFonts w:ascii="Times New Roman" w:eastAsia="Times New Roman" w:hAnsi="Times New Roman" w:cs="Times New Roman"/>
      <w:sz w:val="28"/>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3E5A"/>
    <w:rPr>
      <w:rFonts w:ascii=".VnTime" w:eastAsia="Times New Roman" w:hAnsi=".VnTime" w:cs="Times New Roman"/>
      <w:sz w:val="28"/>
      <w:szCs w:val="20"/>
    </w:rPr>
  </w:style>
  <w:style w:type="character" w:customStyle="1" w:styleId="Heading3Char">
    <w:name w:val="Heading 3 Char"/>
    <w:basedOn w:val="DefaultParagraphFont"/>
    <w:link w:val="Heading3"/>
    <w:rsid w:val="00663E5A"/>
    <w:rPr>
      <w:rFonts w:ascii="Times New Roman" w:eastAsia="Times New Roman" w:hAnsi="Times New Roman" w:cs="Times New Roman"/>
      <w:sz w:val="28"/>
      <w:szCs w:val="20"/>
      <w:lang w:val="nl-NL"/>
    </w:rPr>
  </w:style>
  <w:style w:type="character" w:styleId="Strong">
    <w:name w:val="Strong"/>
    <w:basedOn w:val="DefaultParagraphFont"/>
    <w:uiPriority w:val="22"/>
    <w:qFormat/>
    <w:rsid w:val="00663E5A"/>
    <w:rPr>
      <w:b/>
      <w:bCs/>
    </w:rPr>
  </w:style>
  <w:style w:type="character" w:styleId="Emphasis">
    <w:name w:val="Emphasis"/>
    <w:basedOn w:val="DefaultParagraphFont"/>
    <w:uiPriority w:val="20"/>
    <w:qFormat/>
    <w:rsid w:val="00663E5A"/>
    <w:rPr>
      <w:i/>
      <w:iCs/>
    </w:rPr>
  </w:style>
  <w:style w:type="paragraph" w:styleId="ListParagraph">
    <w:name w:val="List Paragraph"/>
    <w:basedOn w:val="Normal"/>
    <w:uiPriority w:val="34"/>
    <w:qFormat/>
    <w:rsid w:val="00663E5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663E5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63E5A"/>
    <w:rPr>
      <w:rFonts w:ascii="Times New Roman" w:eastAsia="Times New Roman" w:hAnsi="Times New Roman" w:cs="Times New Roman"/>
      <w:sz w:val="24"/>
      <w:szCs w:val="24"/>
    </w:rPr>
  </w:style>
  <w:style w:type="paragraph" w:styleId="BodyText">
    <w:name w:val="Body Text"/>
    <w:basedOn w:val="Normal"/>
    <w:link w:val="BodyTextChar"/>
    <w:rsid w:val="00663E5A"/>
    <w:pPr>
      <w:spacing w:after="0" w:line="240" w:lineRule="auto"/>
    </w:pPr>
    <w:rPr>
      <w:rFonts w:ascii=".VnTime" w:eastAsia="Times New Roman" w:hAnsi=".VnTime" w:cs="Times New Roman"/>
      <w:b/>
      <w:sz w:val="28"/>
      <w:szCs w:val="20"/>
    </w:rPr>
  </w:style>
  <w:style w:type="character" w:customStyle="1" w:styleId="BodyTextChar">
    <w:name w:val="Body Text Char"/>
    <w:basedOn w:val="DefaultParagraphFont"/>
    <w:link w:val="BodyText"/>
    <w:rsid w:val="00663E5A"/>
    <w:rPr>
      <w:rFonts w:ascii=".VnTime" w:eastAsia="Times New Roman" w:hAnsi=".VnTime"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Trang</dc:creator>
  <cp:lastModifiedBy>Ms Trang</cp:lastModifiedBy>
  <cp:revision>1</cp:revision>
  <dcterms:created xsi:type="dcterms:W3CDTF">2018-11-06T03:50:00Z</dcterms:created>
  <dcterms:modified xsi:type="dcterms:W3CDTF">2018-11-06T03:53:00Z</dcterms:modified>
</cp:coreProperties>
</file>